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№1328-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4762" w:hanging="0"/>
        <w:jc w:val="both"/>
        <w:textAlignment w:val="baseline"/>
        <w:rPr/>
      </w:pPr>
      <w:r>
        <w:rPr>
          <w:rFonts w:cs="Times New Roman"/>
          <w:b/>
          <w:bCs/>
          <w:iCs/>
          <w:lang w:val="uk-UA"/>
        </w:rPr>
        <w:t>Про затвердження гр. Заможському О. І.</w:t>
      </w:r>
      <w:r>
        <w:rPr>
          <w:rFonts w:cs="Times New Roman"/>
          <w:b/>
          <w:bCs/>
          <w:iCs/>
        </w:rPr>
        <w:t xml:space="preserve"> проекту землеустрою щодо відведення земельної ділянки та передачу </w:t>
      </w:r>
      <w:r>
        <w:rPr>
          <w:rFonts w:cs="Times New Roman"/>
          <w:b/>
          <w:bCs/>
          <w:iCs/>
          <w:lang w:val="uk-UA"/>
        </w:rPr>
        <w:t>її</w:t>
      </w:r>
      <w:r>
        <w:rPr>
          <w:rFonts w:cs="Times New Roman"/>
          <w:b/>
          <w:bCs/>
          <w:iCs/>
        </w:rPr>
        <w:t xml:space="preserve"> у  влас</w:t>
      </w:r>
      <w:r>
        <w:rPr>
          <w:rFonts w:cs="Times New Roman"/>
          <w:b/>
          <w:bCs/>
          <w:iCs/>
          <w:lang w:val="uk-UA"/>
        </w:rPr>
        <w:t>ні</w:t>
      </w:r>
      <w:r>
        <w:rPr>
          <w:rFonts w:cs="Times New Roman"/>
          <w:b/>
          <w:bCs/>
          <w:iCs/>
        </w:rPr>
        <w:t xml:space="preserve">сть для будівництва </w:t>
      </w:r>
      <w:r>
        <w:rPr>
          <w:rFonts w:cs="Times New Roman"/>
          <w:b/>
          <w:bCs/>
          <w:iCs/>
          <w:lang w:val="uk-UA"/>
        </w:rPr>
        <w:t>індивідуальних гаражів, що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 xml:space="preserve">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val="clear" w:fill="FFFFFF"/>
        <w:ind w:left="0"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val="clear" w:fill="FFFFFF"/>
        <w:tabs>
          <w:tab w:val="left" w:pos="568" w:leader="none"/>
        </w:tabs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ab/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Заможського Олександра Івановича</w:t>
      </w:r>
      <w:r>
        <w:rPr>
          <w:rStyle w:val="11"/>
          <w:rFonts w:eastAsia="Times New Roman" w:cs="Times New Roman"/>
          <w:iCs/>
          <w:color w:val="000000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як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ий </w:t>
      </w:r>
      <w:r>
        <w:rPr>
          <w:rStyle w:val="11"/>
          <w:rFonts w:eastAsia="Times New Roman" w:cs="Times New Roman"/>
          <w:iCs/>
          <w:color w:val="000000"/>
        </w:rPr>
        <w:t>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, </w:t>
      </w:r>
      <w:r>
        <w:rPr>
          <w:rStyle w:val="11"/>
          <w:rFonts w:eastAsia="Times New Roman" w:cs="Times New Roman"/>
          <w:iCs/>
          <w:color w:val="000000"/>
        </w:rPr>
        <w:t xml:space="preserve">про затвердження проекту землеустрою щодо відведення земельної ділянки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та передачу її у приватну власність </w:t>
      </w:r>
      <w:r>
        <w:rPr>
          <w:rStyle w:val="11"/>
          <w:rFonts w:eastAsia="Times New Roman" w:cs="Times New Roman"/>
          <w:iCs/>
          <w:color w:val="000000"/>
        </w:rPr>
        <w:t xml:space="preserve">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</w:rPr>
        <w:t xml:space="preserve">для будівництва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lang w:val="uk-UA"/>
        </w:rPr>
        <w:t>індивідуальних гаражів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що розташована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по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враховуючи наданий проект землеустрою щодо відведення земельної ділянки, виконаний ТОВ Консультаційний сервісний центр «Гудвіл», витяг з Державного земельного кадастру про земельну ділянку № НВ-</w:t>
      </w:r>
      <w:r>
        <w:rPr>
          <w:rStyle w:val="11"/>
          <w:rFonts w:eastAsia="Times New Roman" w:cs="Times New Roman"/>
          <w:iCs/>
          <w:color w:val="000000"/>
          <w:lang w:val="uk-UA"/>
        </w:rPr>
        <w:t>1816271132021</w:t>
      </w:r>
      <w:r>
        <w:rPr>
          <w:rStyle w:val="11"/>
          <w:rFonts w:eastAsia="Times New Roman" w:cs="Times New Roman"/>
          <w:iCs/>
          <w:color w:val="000000"/>
        </w:rPr>
        <w:t xml:space="preserve"> від </w:t>
      </w:r>
      <w:r>
        <w:rPr>
          <w:rStyle w:val="11"/>
          <w:rFonts w:eastAsia="Times New Roman" w:cs="Times New Roman"/>
          <w:iCs/>
          <w:color w:val="000000"/>
          <w:lang w:val="uk-UA"/>
        </w:rPr>
        <w:t>17.09</w:t>
      </w:r>
      <w:r>
        <w:rPr>
          <w:rStyle w:val="11"/>
          <w:rFonts w:eastAsia="Times New Roman" w:cs="Times New Roman"/>
          <w:iCs/>
          <w:color w:val="000000"/>
        </w:rPr>
        <w:t xml:space="preserve">.2021 року, </w:t>
      </w:r>
      <w:r>
        <w:rPr>
          <w:rStyle w:val="11"/>
          <w:rFonts w:eastAsia="Times New Roman" w:cs="Times New Roman"/>
          <w:iCs/>
          <w:color w:val="000000"/>
          <w:lang w:val="uk-UA"/>
        </w:rPr>
        <w:t>що зареєстрована</w:t>
      </w:r>
      <w:r>
        <w:rPr>
          <w:rStyle w:val="11"/>
          <w:rFonts w:eastAsia="Times New Roman" w:cs="Times New Roman"/>
          <w:iCs/>
          <w:color w:val="000000"/>
        </w:rPr>
        <w:t xml:space="preserve"> відділом </w:t>
      </w:r>
      <w:r>
        <w:rPr>
          <w:rStyle w:val="11"/>
          <w:rFonts w:eastAsia="Times New Roman" w:cs="Times New Roman"/>
          <w:iCs/>
          <w:color w:val="000000"/>
          <w:lang w:val="uk-UA"/>
        </w:rPr>
        <w:t>у Пулинському районі</w:t>
      </w:r>
      <w:r>
        <w:rPr>
          <w:rStyle w:val="11"/>
          <w:rFonts w:eastAsia="Times New Roman" w:cs="Times New Roman"/>
          <w:iCs/>
          <w:color w:val="000000"/>
        </w:rPr>
        <w:t xml:space="preserve"> Головного управління Держгеокадастру у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Житомирській </w:t>
      </w:r>
      <w:r>
        <w:rPr>
          <w:rStyle w:val="11"/>
          <w:rFonts w:eastAsia="Times New Roman" w:cs="Times New Roman"/>
          <w:iCs/>
          <w:color w:val="000000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з питань містобудування, будівництва, розвитку інфраструктури, земельних відносин, природокористування та аграрної політики Зміївської міської ради, керуючись ст. 12, </w:t>
      </w:r>
      <w:r>
        <w:rPr>
          <w:rStyle w:val="11"/>
          <w:rFonts w:eastAsia="Times New Roman" w:cs="Times New Roman"/>
          <w:iCs/>
          <w:color w:val="000000"/>
          <w:lang w:val="uk-UA"/>
        </w:rPr>
        <w:t>40</w:t>
      </w:r>
      <w:r>
        <w:rPr>
          <w:rStyle w:val="11"/>
          <w:rFonts w:eastAsia="Times New Roman" w:cs="Times New Roman"/>
          <w:iCs/>
          <w:color w:val="000000"/>
        </w:rPr>
        <w:t>, 81, 118, 121, 122, 125, 126, 186 Земельного кодексу України, ст. 25 Закону України «Про землеустрій», п. 34 ст. 2  Закону України «Про місцеве самоврядування в Україні», Зміївська міська рада</w:t>
      </w:r>
    </w:p>
    <w:p>
      <w:pPr>
        <w:pStyle w:val="Normal"/>
        <w:shd w:val="clear" w:fill="FFFFFF"/>
        <w:tabs>
          <w:tab w:val="left" w:pos="568" w:leader="none"/>
        </w:tabs>
        <w:jc w:val="both"/>
        <w:rPr>
          <w:rStyle w:val="1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shd w:val="clear" w:fill="FFFFFF"/>
        <w:rPr/>
      </w:pPr>
      <w:r>
        <w:rPr>
          <w:rStyle w:val="11"/>
          <w:rFonts w:eastAsia="Times New Roman" w:cs="Times New Roman"/>
          <w:b/>
          <w:iCs/>
          <w:color w:val="000000"/>
        </w:rPr>
        <w:t>ВИРІШИЛА:</w:t>
      </w:r>
    </w:p>
    <w:p>
      <w:pPr>
        <w:pStyle w:val="Normal"/>
        <w:shd w:val="clear" w:fill="FFFFFF"/>
        <w:rPr>
          <w:rStyle w:val="11"/>
          <w:rFonts w:eastAsia="Times New Roman" w:cs="Times New Roman"/>
          <w:b/>
          <w:b/>
          <w:iCs/>
          <w:color w:val="000000"/>
        </w:rPr>
      </w:pPr>
      <w:r>
        <w:rPr>
          <w:rFonts w:eastAsia="Times New Roman" w:cs="Times New Roman"/>
          <w:b/>
          <w:iCs/>
          <w:color w:val="000000"/>
        </w:rPr>
      </w:r>
    </w:p>
    <w:p>
      <w:pPr>
        <w:pStyle w:val="ListParagraph"/>
        <w:keepNext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 xml:space="preserve">1. </w:t>
      </w:r>
      <w:r>
        <w:rPr>
          <w:rStyle w:val="11"/>
          <w:rFonts w:eastAsia="Times New Roman" w:cs="Times New Roman"/>
          <w:iCs/>
          <w:color w:val="000000"/>
        </w:rPr>
        <w:t>Затвердити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проект землеустрою щодо відведення земельної ділянки у власність                гр. Заможському Олександру Івановичу для будівництва індивідуальних гаражів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ListParagraph"/>
        <w:widowControl w:val="false"/>
        <w:shd w:val="clear" w:fill="FFFFFF"/>
        <w:suppressAutoHyphens w:val="true"/>
        <w:bidi w:val="0"/>
        <w:spacing w:lineRule="auto" w:line="252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lang w:val="uk-UA"/>
        </w:rPr>
      </w:pPr>
      <w:r>
        <w:rPr>
          <w:rFonts w:eastAsia="Times New Roman" w:cs="Times New Roman"/>
          <w:iCs/>
          <w:color w:val="000000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</w:rPr>
        <w:t>2. Передати гр.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Заможському Олександру Івановичу,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 у приватну власність земельну ділянку, кадастровий номер 6321710100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:01:003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0190,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для будівництва індивідуальних гаражів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із земель комунальної власності житлової та громадської забудови Зміївської міської ради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, площею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0,0100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 (забудовані землі -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0,0100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га, із них малоповерхова забудова -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0,0100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га), що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розташована по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</w:pPr>
      <w:r>
        <w:rPr>
          <w:rFonts w:eastAsia="Times New Roman" w:cs="Times New Roman"/>
          <w:iCs/>
          <w:color w:val="000000"/>
          <w:sz w:val="24"/>
          <w:szCs w:val="24"/>
          <w:lang w:val="uk-U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3. На земельній ділянці, кадастровий номер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6321710100:01:003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: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0190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, що передається у власність згідно Порядку ведення Державного земельного кадаст</w:t>
      </w:r>
      <w:r>
        <w:rPr>
          <w:rStyle w:val="11"/>
          <w:rFonts w:eastAsia="Times New Roman" w:cs="Times New Roman"/>
          <w:iCs/>
          <w:color w:val="000000"/>
        </w:rPr>
        <w:t>ру, затвердженого постановою Кабінету Міністрів України від 17.10.2012 року №1051, обмежень (обтяжень) не зареєстровано.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Заможському О. І.</w:t>
      </w:r>
      <w:r>
        <w:rPr>
          <w:rStyle w:val="11"/>
          <w:rFonts w:eastAsia="Times New Roman" w:cs="Times New Roman"/>
          <w:iCs/>
          <w:color w:val="000000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keepNext/>
        <w:widowControl w:val="false"/>
        <w:shd w:val="clear" w:color="auto" w:fill="FFFFFF"/>
        <w:tabs>
          <w:tab w:val="left" w:pos="471" w:leader="none"/>
        </w:tabs>
        <w:suppressAutoHyphens w:val="true"/>
        <w:bidi w:val="0"/>
        <w:ind w:left="0" w:right="57" w:firstLine="567"/>
        <w:jc w:val="both"/>
        <w:textAlignment w:val="baseline"/>
        <w:rPr>
          <w:lang w:val="uk-UA"/>
        </w:rPr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>5. Копію даного рішення направити в ГУ ДПС у Харківській області.</w:t>
      </w:r>
    </w:p>
    <w:p>
      <w:pPr>
        <w:pStyle w:val="Normal"/>
        <w:widowControl w:val="false"/>
        <w:shd w:val="clear" w:color="auto" w:fill="FFFFFF"/>
        <w:tabs>
          <w:tab w:val="left" w:pos="471" w:leader="none"/>
        </w:tabs>
        <w:suppressAutoHyphens w:val="true"/>
        <w:bidi w:val="0"/>
        <w:ind w:left="0" w:right="57" w:firstLine="567"/>
        <w:jc w:val="both"/>
        <w:textAlignment w:val="baseline"/>
        <w:rPr>
          <w:rStyle w:val="11"/>
          <w:rFonts w:eastAsia="Times New Roman" w:cs="Times New Roman"/>
          <w:b w:val="false"/>
          <w:b w:val="false"/>
          <w:bCs w:val="false"/>
          <w:iCs/>
          <w:color w:val="000000"/>
          <w:highlight w:val="white"/>
          <w:lang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highlight w:val="white"/>
          <w:lang w:bidi="ar-SA"/>
        </w:rPr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8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1077</TotalTime>
  <Application>LibreOffice/5.1.6.2$Linux_X86_64 LibreOffice_project/10m0$Build-2</Application>
  <Pages>2</Pages>
  <Words>368</Words>
  <Characters>2524</Characters>
  <CharactersWithSpaces>3066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2021-10-01T08:56:20Z</cp:lastPrinted>
  <dcterms:modified xsi:type="dcterms:W3CDTF">2021-10-06T10:50:25Z</dcterms:modified>
  <cp:revision>141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